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7E0" w:rsidRPr="007E5E8B" w:rsidRDefault="00132FA4" w:rsidP="007E5E8B">
      <w:pPr>
        <w:ind w:firstLine="0"/>
        <w:jc w:val="center"/>
        <w:rPr>
          <w:rFonts w:ascii="MS Reference Sans Serif" w:hAnsi="MS Reference Sans Serif"/>
          <w:sz w:val="24"/>
          <w:szCs w:val="24"/>
        </w:rPr>
      </w:pPr>
      <w:r w:rsidRPr="007E5E8B">
        <w:rPr>
          <w:rFonts w:ascii="MS Reference Sans Serif" w:hAnsi="MS Reference Sans Serif"/>
          <w:sz w:val="24"/>
          <w:szCs w:val="24"/>
        </w:rPr>
        <w:t>Kaizen</w:t>
      </w:r>
      <w:r w:rsidR="003657E0" w:rsidRPr="007E5E8B">
        <w:rPr>
          <w:rFonts w:ascii="MS Reference Sans Serif" w:hAnsi="MS Reference Sans Serif"/>
          <w:sz w:val="24"/>
          <w:szCs w:val="24"/>
        </w:rPr>
        <w:t xml:space="preserve"> – By Colette Martin</w:t>
      </w:r>
    </w:p>
    <w:p w:rsidR="003657E0" w:rsidRPr="007E5E8B" w:rsidRDefault="003657E0" w:rsidP="007E5E8B">
      <w:pPr>
        <w:ind w:firstLine="0"/>
        <w:jc w:val="center"/>
        <w:rPr>
          <w:rFonts w:ascii="MS Reference Sans Serif" w:hAnsi="MS Reference Sans Serif"/>
          <w:sz w:val="24"/>
          <w:szCs w:val="24"/>
        </w:rPr>
      </w:pPr>
    </w:p>
    <w:p w:rsidR="007E5E8B" w:rsidRPr="007E5E8B" w:rsidRDefault="007E5E8B" w:rsidP="007E5E8B">
      <w:pPr>
        <w:ind w:firstLine="0"/>
        <w:jc w:val="center"/>
        <w:rPr>
          <w:rFonts w:ascii="MS Reference Sans Serif" w:hAnsi="MS Reference Sans Serif"/>
          <w:b/>
          <w:sz w:val="24"/>
          <w:szCs w:val="24"/>
        </w:rPr>
      </w:pPr>
      <w:r w:rsidRPr="007E5E8B">
        <w:rPr>
          <w:rFonts w:ascii="MS Reference Sans Serif" w:hAnsi="MS Reference Sans Serif"/>
          <w:b/>
          <w:sz w:val="24"/>
          <w:szCs w:val="24"/>
        </w:rPr>
        <w:t>HOW IT AFFECTS THE CITIZENS AND THE AREA</w:t>
      </w:r>
    </w:p>
    <w:p w:rsidR="007E5E8B" w:rsidRDefault="007E5E8B" w:rsidP="003657E0">
      <w:pPr>
        <w:ind w:firstLine="0"/>
        <w:rPr>
          <w:rFonts w:ascii="MS Reference Sans Serif" w:hAnsi="MS Reference Sans Serif"/>
          <w:sz w:val="24"/>
          <w:szCs w:val="24"/>
        </w:rPr>
      </w:pPr>
    </w:p>
    <w:p w:rsidR="00D11964" w:rsidRDefault="007E5E8B" w:rsidP="00E80316">
      <w:pPr>
        <w:spacing w:line="480" w:lineRule="auto"/>
        <w:rPr>
          <w:rFonts w:ascii="MS Reference Sans Serif" w:hAnsi="MS Reference Sans Serif"/>
          <w:sz w:val="24"/>
          <w:szCs w:val="24"/>
          <w:lang/>
        </w:rPr>
      </w:pPr>
      <w:r>
        <w:rPr>
          <w:rFonts w:ascii="MS Reference Sans Serif" w:hAnsi="MS Reference Sans Serif"/>
          <w:sz w:val="24"/>
          <w:szCs w:val="24"/>
        </w:rPr>
        <w:t>So how does the construction and operation of a multi-million dollar complex impact the citizens of Orlando and Orange County?</w:t>
      </w:r>
      <w:r w:rsidR="00D11964">
        <w:rPr>
          <w:rFonts w:ascii="MS Reference Sans Serif" w:hAnsi="MS Reference Sans Serif"/>
          <w:sz w:val="24"/>
          <w:szCs w:val="24"/>
        </w:rPr>
        <w:t xml:space="preserve">  </w:t>
      </w:r>
    </w:p>
    <w:p w:rsidR="00D11964" w:rsidRDefault="00D11964" w:rsidP="00E80316">
      <w:pPr>
        <w:spacing w:line="480" w:lineRule="auto"/>
        <w:rPr>
          <w:rFonts w:ascii="MS Reference Sans Serif" w:hAnsi="MS Reference Sans Serif"/>
          <w:sz w:val="24"/>
          <w:szCs w:val="24"/>
          <w:lang/>
        </w:rPr>
      </w:pPr>
      <w:r>
        <w:rPr>
          <w:rFonts w:ascii="MS Reference Sans Serif" w:hAnsi="MS Reference Sans Serif"/>
          <w:sz w:val="24"/>
          <w:szCs w:val="24"/>
          <w:lang/>
        </w:rPr>
        <w:t>According to the Amway Center press release, “t</w:t>
      </w:r>
      <w:r w:rsidRPr="00D11964">
        <w:rPr>
          <w:rFonts w:ascii="MS Reference Sans Serif" w:hAnsi="MS Reference Sans Serif"/>
          <w:sz w:val="24"/>
          <w:szCs w:val="24"/>
          <w:lang/>
        </w:rPr>
        <w:t>he massive construction project served as a boon to the local construction business in a time when jobs were scarce because of the sharp downturn of the nation’s economy.</w:t>
      </w:r>
      <w:r>
        <w:rPr>
          <w:rFonts w:ascii="MS Reference Sans Serif" w:hAnsi="MS Reference Sans Serif"/>
          <w:sz w:val="24"/>
          <w:szCs w:val="24"/>
          <w:lang/>
        </w:rPr>
        <w:t xml:space="preserve">  </w:t>
      </w:r>
      <w:r w:rsidRPr="00D11964">
        <w:rPr>
          <w:rFonts w:ascii="MS Reference Sans Serif" w:hAnsi="MS Reference Sans Serif"/>
          <w:sz w:val="24"/>
          <w:szCs w:val="24"/>
          <w:lang/>
        </w:rPr>
        <w:t xml:space="preserve">The </w:t>
      </w:r>
      <w:r>
        <w:rPr>
          <w:rFonts w:ascii="MS Reference Sans Serif" w:hAnsi="MS Reference Sans Serif"/>
          <w:sz w:val="24"/>
          <w:szCs w:val="24"/>
          <w:lang/>
        </w:rPr>
        <w:t xml:space="preserve">Orlando </w:t>
      </w:r>
      <w:r w:rsidRPr="00D11964">
        <w:rPr>
          <w:rFonts w:ascii="MS Reference Sans Serif" w:hAnsi="MS Reference Sans Serif"/>
          <w:sz w:val="24"/>
          <w:szCs w:val="24"/>
          <w:lang/>
        </w:rPr>
        <w:t xml:space="preserve">Magic and City of Orlando worked closely with local minority and women-owned businesses — some of which were based out of the nearby </w:t>
      </w:r>
      <w:proofErr w:type="spellStart"/>
      <w:r w:rsidRPr="00D11964">
        <w:rPr>
          <w:rFonts w:ascii="MS Reference Sans Serif" w:hAnsi="MS Reference Sans Serif"/>
          <w:sz w:val="24"/>
          <w:szCs w:val="24"/>
          <w:lang/>
        </w:rPr>
        <w:t>Paramore</w:t>
      </w:r>
      <w:proofErr w:type="spellEnd"/>
      <w:r w:rsidRPr="00D11964">
        <w:rPr>
          <w:rFonts w:ascii="MS Reference Sans Serif" w:hAnsi="MS Reference Sans Serif"/>
          <w:sz w:val="24"/>
          <w:szCs w:val="24"/>
          <w:lang/>
        </w:rPr>
        <w:t xml:space="preserve"> community — awarding them with more than 30 percent of the contracts totaling $90-plus million, exceeding the 24 percent benchmark established by the City of Orlando.</w:t>
      </w:r>
      <w:r>
        <w:rPr>
          <w:rFonts w:ascii="MS Reference Sans Serif" w:hAnsi="MS Reference Sans Serif"/>
          <w:sz w:val="24"/>
          <w:szCs w:val="24"/>
          <w:lang/>
        </w:rPr>
        <w:t xml:space="preserve">  </w:t>
      </w:r>
      <w:r w:rsidRPr="00D11964">
        <w:rPr>
          <w:rFonts w:ascii="MS Reference Sans Serif" w:hAnsi="MS Reference Sans Serif"/>
          <w:sz w:val="24"/>
          <w:szCs w:val="24"/>
          <w:lang/>
        </w:rPr>
        <w:t>Of the 170-plus minority and women-owned firms who worked to construct the facility, 61 were African-American-owned firms, 51 women-owned firms, 36 Hispanic-owned firms, 20 Asian-American-owned firms and two Native-American-owned firms.</w:t>
      </w:r>
      <w:r>
        <w:rPr>
          <w:rFonts w:ascii="MS Reference Sans Serif" w:hAnsi="MS Reference Sans Serif"/>
          <w:sz w:val="24"/>
          <w:szCs w:val="24"/>
          <w:lang/>
        </w:rPr>
        <w:t>”</w:t>
      </w:r>
    </w:p>
    <w:p w:rsidR="004B4A59" w:rsidRDefault="00AF6ED0" w:rsidP="00E80316">
      <w:pPr>
        <w:spacing w:line="480" w:lineRule="auto"/>
        <w:rPr>
          <w:rFonts w:ascii="MS Reference Sans Serif" w:hAnsi="MS Reference Sans Serif"/>
          <w:sz w:val="24"/>
          <w:szCs w:val="24"/>
        </w:rPr>
      </w:pPr>
      <w:r>
        <w:rPr>
          <w:rFonts w:ascii="MS Reference Sans Serif" w:hAnsi="MS Reference Sans Serif"/>
          <w:sz w:val="24"/>
          <w:szCs w:val="24"/>
          <w:lang/>
        </w:rPr>
        <w:t xml:space="preserve">Parking in Downtown Orlando is expensive.  The </w:t>
      </w:r>
      <w:r w:rsidRPr="00AF6ED0">
        <w:rPr>
          <w:rFonts w:ascii="MS Reference Sans Serif" w:hAnsi="MS Reference Sans Serif"/>
          <w:sz w:val="24"/>
          <w:szCs w:val="24"/>
        </w:rPr>
        <w:t xml:space="preserve">demand for parking has intensified with the recent opening of the </w:t>
      </w:r>
      <w:r w:rsidRPr="00AF6ED0">
        <w:rPr>
          <w:rFonts w:ascii="MS Reference Sans Serif" w:hAnsi="MS Reference Sans Serif"/>
          <w:bCs/>
          <w:sz w:val="24"/>
          <w:szCs w:val="24"/>
        </w:rPr>
        <w:t>Amway</w:t>
      </w:r>
      <w:r w:rsidRPr="00AF6ED0">
        <w:rPr>
          <w:rFonts w:ascii="MS Reference Sans Serif" w:hAnsi="MS Reference Sans Serif"/>
          <w:sz w:val="24"/>
          <w:szCs w:val="24"/>
        </w:rPr>
        <w:t xml:space="preserve"> Center</w:t>
      </w:r>
      <w:r>
        <w:rPr>
          <w:rFonts w:ascii="MS Reference Sans Serif" w:hAnsi="MS Reference Sans Serif"/>
          <w:sz w:val="24"/>
          <w:szCs w:val="24"/>
        </w:rPr>
        <w:t xml:space="preserve">.  </w:t>
      </w:r>
      <w:r w:rsidRPr="00AF6ED0">
        <w:rPr>
          <w:rFonts w:ascii="MS Reference Sans Serif" w:hAnsi="MS Reference Sans Serif"/>
          <w:sz w:val="24"/>
          <w:szCs w:val="24"/>
        </w:rPr>
        <w:t xml:space="preserve">While the arena has 18,500 seats, the new garage built next to it has </w:t>
      </w:r>
      <w:r w:rsidR="00D41E09">
        <w:rPr>
          <w:rFonts w:ascii="MS Reference Sans Serif" w:hAnsi="MS Reference Sans Serif"/>
          <w:sz w:val="24"/>
          <w:szCs w:val="24"/>
        </w:rPr>
        <w:t xml:space="preserve">1,285 parking spaces and </w:t>
      </w:r>
      <w:r w:rsidRPr="00AF6ED0">
        <w:rPr>
          <w:rFonts w:ascii="MS Reference Sans Serif" w:hAnsi="MS Reference Sans Serif"/>
          <w:sz w:val="24"/>
          <w:szCs w:val="24"/>
        </w:rPr>
        <w:t>600 of those are reserved for the Magic and premium-ticket holders.</w:t>
      </w:r>
      <w:r>
        <w:rPr>
          <w:rFonts w:ascii="MS Reference Sans Serif" w:hAnsi="MS Reference Sans Serif"/>
          <w:sz w:val="24"/>
          <w:szCs w:val="24"/>
        </w:rPr>
        <w:t xml:space="preserve">  </w:t>
      </w:r>
      <w:r w:rsidR="00D41E09">
        <w:rPr>
          <w:rFonts w:ascii="MS Reference Sans Serif" w:hAnsi="MS Reference Sans Serif"/>
          <w:sz w:val="24"/>
          <w:szCs w:val="24"/>
        </w:rPr>
        <w:t xml:space="preserve">There are a total of 16 parking garages in the Downtown area totaling 7,475 parking spaces.  Of those 7,475 parking spaces, </w:t>
      </w:r>
      <w:r w:rsidR="004B4A59">
        <w:rPr>
          <w:rFonts w:ascii="MS Reference Sans Serif" w:hAnsi="MS Reference Sans Serif"/>
          <w:sz w:val="24"/>
          <w:szCs w:val="24"/>
        </w:rPr>
        <w:t xml:space="preserve">1,108 charge $20 per space and the other 6,637 charge $10.  </w:t>
      </w:r>
    </w:p>
    <w:p w:rsidR="00D11964" w:rsidRDefault="004B4A59" w:rsidP="00E80316">
      <w:pPr>
        <w:spacing w:line="480" w:lineRule="auto"/>
        <w:rPr>
          <w:rFonts w:ascii="MS Reference Sans Serif" w:hAnsi="MS Reference Sans Serif"/>
          <w:sz w:val="24"/>
          <w:szCs w:val="24"/>
          <w:lang/>
        </w:rPr>
      </w:pPr>
      <w:r>
        <w:rPr>
          <w:rFonts w:ascii="MS Reference Sans Serif" w:hAnsi="MS Reference Sans Serif"/>
          <w:sz w:val="24"/>
          <w:szCs w:val="24"/>
        </w:rPr>
        <w:lastRenderedPageBreak/>
        <w:t>If the Amway Center sells out the arena for an event and at least 2 persons ride in vehicle, 1,775 parking spaces are still needed.   Some innovative residents in the Amway Center neighborhoods are providing for this need by offering parking in their yards and driveways for a fee.</w:t>
      </w:r>
    </w:p>
    <w:p w:rsidR="00D85D56" w:rsidRDefault="00D85D56" w:rsidP="00E80316">
      <w:pPr>
        <w:spacing w:line="480" w:lineRule="auto"/>
        <w:rPr>
          <w:rFonts w:ascii="MS Reference Sans Serif" w:hAnsi="MS Reference Sans Serif"/>
          <w:sz w:val="24"/>
          <w:szCs w:val="24"/>
        </w:rPr>
      </w:pPr>
      <w:r>
        <w:rPr>
          <w:rFonts w:ascii="MS Reference Sans Serif" w:hAnsi="MS Reference Sans Serif"/>
          <w:sz w:val="24"/>
          <w:szCs w:val="24"/>
        </w:rPr>
        <w:t xml:space="preserve">The Amway Center is </w:t>
      </w:r>
      <w:r w:rsidRPr="00D85D56">
        <w:rPr>
          <w:rFonts w:ascii="MS Reference Sans Serif" w:hAnsi="MS Reference Sans Serif"/>
          <w:sz w:val="24"/>
          <w:szCs w:val="24"/>
        </w:rPr>
        <w:t>revitalizing downtown Orlando.</w:t>
      </w:r>
      <w:r>
        <w:rPr>
          <w:rFonts w:ascii="MS Reference Sans Serif" w:hAnsi="MS Reference Sans Serif"/>
          <w:sz w:val="24"/>
          <w:szCs w:val="24"/>
        </w:rPr>
        <w:t xml:space="preserve">  The </w:t>
      </w:r>
      <w:r w:rsidR="008A3056">
        <w:rPr>
          <w:rFonts w:ascii="MS Reference Sans Serif" w:hAnsi="MS Reference Sans Serif"/>
          <w:sz w:val="24"/>
          <w:szCs w:val="24"/>
        </w:rPr>
        <w:t>restaurants in the area are</w:t>
      </w:r>
      <w:r>
        <w:rPr>
          <w:rFonts w:ascii="MS Reference Sans Serif" w:hAnsi="MS Reference Sans Serif"/>
          <w:sz w:val="24"/>
          <w:szCs w:val="24"/>
        </w:rPr>
        <w:t xml:space="preserve"> experiencing an influx of patrons</w:t>
      </w:r>
      <w:r w:rsidR="008A3056">
        <w:rPr>
          <w:rFonts w:ascii="MS Reference Sans Serif" w:hAnsi="MS Reference Sans Serif"/>
          <w:sz w:val="24"/>
          <w:szCs w:val="24"/>
        </w:rPr>
        <w:t>.</w:t>
      </w:r>
      <w:r>
        <w:rPr>
          <w:rFonts w:ascii="MS Reference Sans Serif" w:hAnsi="MS Reference Sans Serif"/>
          <w:sz w:val="24"/>
          <w:szCs w:val="24"/>
        </w:rPr>
        <w:t xml:space="preserve">  </w:t>
      </w:r>
      <w:r w:rsidR="008A3056" w:rsidRPr="008A3056">
        <w:rPr>
          <w:rFonts w:ascii="MS Reference Sans Serif" w:hAnsi="MS Reference Sans Serif"/>
          <w:sz w:val="24"/>
          <w:szCs w:val="24"/>
        </w:rPr>
        <w:t xml:space="preserve">The new </w:t>
      </w:r>
      <w:proofErr w:type="spellStart"/>
      <w:r w:rsidR="008A3056" w:rsidRPr="008A3056">
        <w:rPr>
          <w:rFonts w:ascii="MS Reference Sans Serif" w:hAnsi="MS Reference Sans Serif"/>
          <w:sz w:val="24"/>
          <w:szCs w:val="24"/>
        </w:rPr>
        <w:t>Mojo</w:t>
      </w:r>
      <w:proofErr w:type="spellEnd"/>
      <w:r w:rsidR="008A3056" w:rsidRPr="008A3056">
        <w:rPr>
          <w:rFonts w:ascii="MS Reference Sans Serif" w:hAnsi="MS Reference Sans Serif"/>
          <w:sz w:val="24"/>
          <w:szCs w:val="24"/>
        </w:rPr>
        <w:t xml:space="preserve"> Cajun Bar &amp; Grill already has become a pre-game hot spot, bringing in several times its normal revenue on nights that the Magic play, co-owner John </w:t>
      </w:r>
      <w:proofErr w:type="spellStart"/>
      <w:r w:rsidR="008A3056" w:rsidRPr="008A3056">
        <w:rPr>
          <w:rFonts w:ascii="MS Reference Sans Serif" w:hAnsi="MS Reference Sans Serif"/>
          <w:sz w:val="24"/>
          <w:szCs w:val="24"/>
        </w:rPr>
        <w:t>SanFelippo</w:t>
      </w:r>
      <w:proofErr w:type="spellEnd"/>
      <w:r w:rsidR="008A3056" w:rsidRPr="008A3056">
        <w:rPr>
          <w:rFonts w:ascii="MS Reference Sans Serif" w:hAnsi="MS Reference Sans Serif"/>
          <w:sz w:val="24"/>
          <w:szCs w:val="24"/>
        </w:rPr>
        <w:t xml:space="preserve"> said.</w:t>
      </w:r>
      <w:r w:rsidR="008A3056">
        <w:rPr>
          <w:rFonts w:ascii="MS Reference Sans Serif" w:hAnsi="MS Reference Sans Serif"/>
          <w:sz w:val="24"/>
          <w:szCs w:val="24"/>
        </w:rPr>
        <w:t xml:space="preserve">  </w:t>
      </w:r>
      <w:r w:rsidR="008A3056" w:rsidRPr="008A3056">
        <w:rPr>
          <w:rFonts w:ascii="MS Reference Sans Serif" w:hAnsi="MS Reference Sans Serif"/>
          <w:sz w:val="24"/>
          <w:szCs w:val="24"/>
        </w:rPr>
        <w:t>Hamburger Mary's</w:t>
      </w:r>
      <w:r w:rsidR="008A3056">
        <w:rPr>
          <w:rFonts w:ascii="MS Reference Sans Serif" w:hAnsi="MS Reference Sans Serif"/>
          <w:sz w:val="24"/>
          <w:szCs w:val="24"/>
        </w:rPr>
        <w:t xml:space="preserve"> owner </w:t>
      </w:r>
      <w:r w:rsidR="008A3056" w:rsidRPr="008A3056">
        <w:rPr>
          <w:rFonts w:ascii="MS Reference Sans Serif" w:hAnsi="MS Reference Sans Serif"/>
          <w:sz w:val="24"/>
          <w:szCs w:val="24"/>
        </w:rPr>
        <w:t xml:space="preserve">John </w:t>
      </w:r>
      <w:proofErr w:type="spellStart"/>
      <w:r w:rsidR="008A3056" w:rsidRPr="008A3056">
        <w:rPr>
          <w:rFonts w:ascii="MS Reference Sans Serif" w:hAnsi="MS Reference Sans Serif"/>
          <w:sz w:val="24"/>
          <w:szCs w:val="24"/>
        </w:rPr>
        <w:t>Paonessa</w:t>
      </w:r>
      <w:proofErr w:type="spellEnd"/>
      <w:r w:rsidR="008A3056" w:rsidRPr="008A3056">
        <w:rPr>
          <w:rFonts w:ascii="MS Reference Sans Serif" w:hAnsi="MS Reference Sans Serif"/>
          <w:sz w:val="24"/>
          <w:szCs w:val="24"/>
        </w:rPr>
        <w:t xml:space="preserve"> said </w:t>
      </w:r>
      <w:r w:rsidR="008A3056">
        <w:rPr>
          <w:rFonts w:ascii="MS Reference Sans Serif" w:hAnsi="MS Reference Sans Serif"/>
          <w:sz w:val="24"/>
          <w:szCs w:val="24"/>
        </w:rPr>
        <w:t>b</w:t>
      </w:r>
      <w:r w:rsidR="008A3056" w:rsidRPr="008A3056">
        <w:rPr>
          <w:rFonts w:ascii="MS Reference Sans Serif" w:hAnsi="MS Reference Sans Serif"/>
          <w:sz w:val="24"/>
          <w:szCs w:val="24"/>
        </w:rPr>
        <w:t>usiness was up 40 percent last month</w:t>
      </w:r>
      <w:r w:rsidR="008A3056">
        <w:rPr>
          <w:rFonts w:ascii="MS Reference Sans Serif" w:hAnsi="MS Reference Sans Serif"/>
          <w:sz w:val="24"/>
          <w:szCs w:val="24"/>
        </w:rPr>
        <w:t xml:space="preserve">.  </w:t>
      </w:r>
      <w:r w:rsidR="008A3056" w:rsidRPr="008A3056">
        <w:rPr>
          <w:rFonts w:ascii="MS Reference Sans Serif" w:hAnsi="MS Reference Sans Serif"/>
          <w:sz w:val="24"/>
          <w:szCs w:val="24"/>
        </w:rPr>
        <w:t xml:space="preserve">Baby </w:t>
      </w:r>
      <w:proofErr w:type="spellStart"/>
      <w:r w:rsidR="008A3056" w:rsidRPr="008A3056">
        <w:rPr>
          <w:rFonts w:ascii="MS Reference Sans Serif" w:hAnsi="MS Reference Sans Serif"/>
          <w:sz w:val="24"/>
          <w:szCs w:val="24"/>
        </w:rPr>
        <w:t>Grands</w:t>
      </w:r>
      <w:proofErr w:type="spellEnd"/>
      <w:r w:rsidR="008A3056" w:rsidRPr="008A3056">
        <w:rPr>
          <w:rFonts w:ascii="MS Reference Sans Serif" w:hAnsi="MS Reference Sans Serif"/>
          <w:sz w:val="24"/>
          <w:szCs w:val="24"/>
        </w:rPr>
        <w:t>, a piano bar</w:t>
      </w:r>
      <w:r w:rsidR="008A3056">
        <w:rPr>
          <w:rFonts w:ascii="MS Reference Sans Serif" w:hAnsi="MS Reference Sans Serif"/>
          <w:sz w:val="24"/>
          <w:szCs w:val="24"/>
        </w:rPr>
        <w:t xml:space="preserve"> on Church Street, </w:t>
      </w:r>
      <w:proofErr w:type="gramStart"/>
      <w:r w:rsidR="008A3056">
        <w:rPr>
          <w:rFonts w:ascii="MS Reference Sans Serif" w:hAnsi="MS Reference Sans Serif"/>
          <w:sz w:val="24"/>
          <w:szCs w:val="24"/>
        </w:rPr>
        <w:t>has</w:t>
      </w:r>
      <w:proofErr w:type="gramEnd"/>
      <w:r w:rsidR="008A3056">
        <w:rPr>
          <w:rFonts w:ascii="MS Reference Sans Serif" w:hAnsi="MS Reference Sans Serif"/>
          <w:sz w:val="24"/>
          <w:szCs w:val="24"/>
        </w:rPr>
        <w:t xml:space="preserve"> also noted having a stronger </w:t>
      </w:r>
      <w:r w:rsidR="008A3056" w:rsidRPr="008A3056">
        <w:rPr>
          <w:rFonts w:ascii="MS Reference Sans Serif" w:hAnsi="MS Reference Sans Serif"/>
          <w:sz w:val="24"/>
          <w:szCs w:val="24"/>
        </w:rPr>
        <w:t>clientele</w:t>
      </w:r>
      <w:r w:rsidR="008A3056">
        <w:rPr>
          <w:rFonts w:ascii="MS Reference Sans Serif" w:hAnsi="MS Reference Sans Serif"/>
          <w:sz w:val="24"/>
          <w:szCs w:val="24"/>
        </w:rPr>
        <w:t xml:space="preserve"> since the opening of the Amway Center</w:t>
      </w:r>
      <w:r w:rsidR="008A3056" w:rsidRPr="008A3056">
        <w:rPr>
          <w:rFonts w:ascii="MS Reference Sans Serif" w:hAnsi="MS Reference Sans Serif"/>
          <w:sz w:val="24"/>
          <w:szCs w:val="24"/>
        </w:rPr>
        <w:t>.</w:t>
      </w:r>
      <w:r w:rsidR="008A3056">
        <w:rPr>
          <w:rFonts w:ascii="MS Reference Sans Serif" w:hAnsi="MS Reference Sans Serif"/>
          <w:sz w:val="24"/>
          <w:szCs w:val="24"/>
        </w:rPr>
        <w:t xml:space="preserve">  </w:t>
      </w:r>
      <w:r w:rsidR="008A3056" w:rsidRPr="008A3056">
        <w:rPr>
          <w:rFonts w:ascii="MS Reference Sans Serif" w:hAnsi="MS Reference Sans Serif"/>
          <w:sz w:val="24"/>
          <w:szCs w:val="24"/>
        </w:rPr>
        <w:t xml:space="preserve">At </w:t>
      </w:r>
      <w:proofErr w:type="spellStart"/>
      <w:r w:rsidR="008A3056" w:rsidRPr="008A3056">
        <w:rPr>
          <w:rFonts w:ascii="MS Reference Sans Serif" w:hAnsi="MS Reference Sans Serif"/>
          <w:sz w:val="24"/>
          <w:szCs w:val="24"/>
        </w:rPr>
        <w:t>Kres</w:t>
      </w:r>
      <w:proofErr w:type="spellEnd"/>
      <w:r w:rsidR="008A3056" w:rsidRPr="008A3056">
        <w:rPr>
          <w:rFonts w:ascii="MS Reference Sans Serif" w:hAnsi="MS Reference Sans Serif"/>
          <w:sz w:val="24"/>
          <w:szCs w:val="24"/>
        </w:rPr>
        <w:t xml:space="preserve"> Chophouse, managing partner Billy Ray Deans said the Amway Center has helped his restaurant "100 percent."</w:t>
      </w:r>
      <w:r w:rsidR="008A3056">
        <w:rPr>
          <w:rFonts w:ascii="MS Reference Sans Serif" w:hAnsi="MS Reference Sans Serif"/>
          <w:sz w:val="24"/>
          <w:szCs w:val="24"/>
        </w:rPr>
        <w:t xml:space="preserve">  </w:t>
      </w:r>
      <w:r w:rsidR="008A3056" w:rsidRPr="008A3056">
        <w:rPr>
          <w:rFonts w:ascii="MS Reference Sans Serif" w:hAnsi="MS Reference Sans Serif"/>
          <w:sz w:val="24"/>
          <w:szCs w:val="24"/>
        </w:rPr>
        <w:t>On nights the Magic play, Paradise Island can bring in four or five times as much money</w:t>
      </w:r>
      <w:r w:rsidR="008A3056" w:rsidRPr="008A3056">
        <w:rPr>
          <w:rFonts w:ascii="MS Reference Sans Serif" w:hAnsi="MS Reference Sans Serif"/>
          <w:b/>
          <w:bCs/>
          <w:sz w:val="24"/>
          <w:szCs w:val="24"/>
        </w:rPr>
        <w:t xml:space="preserve"> </w:t>
      </w:r>
      <w:r w:rsidR="008A3056" w:rsidRPr="008A3056">
        <w:rPr>
          <w:rFonts w:ascii="MS Reference Sans Serif" w:hAnsi="MS Reference Sans Serif"/>
          <w:sz w:val="24"/>
          <w:szCs w:val="24"/>
        </w:rPr>
        <w:t xml:space="preserve">compared with other nights, co-owner Marjorie Brown said. </w:t>
      </w:r>
    </w:p>
    <w:p w:rsidR="008A3056" w:rsidRDefault="008A3056" w:rsidP="00E80316">
      <w:pPr>
        <w:spacing w:line="480" w:lineRule="auto"/>
        <w:rPr>
          <w:rFonts w:ascii="MS Reference Sans Serif" w:hAnsi="MS Reference Sans Serif"/>
          <w:sz w:val="24"/>
          <w:szCs w:val="24"/>
        </w:rPr>
      </w:pPr>
      <w:r>
        <w:rPr>
          <w:rFonts w:ascii="MS Reference Sans Serif" w:hAnsi="MS Reference Sans Serif"/>
          <w:sz w:val="24"/>
          <w:szCs w:val="24"/>
        </w:rPr>
        <w:t xml:space="preserve">Hotels in the area are also experiencing a higher occupancy since the Amway Center opened.  </w:t>
      </w:r>
      <w:r w:rsidR="00AF442C" w:rsidRPr="00AF442C">
        <w:rPr>
          <w:rFonts w:ascii="MS Reference Sans Serif" w:hAnsi="MS Reference Sans Serif"/>
          <w:sz w:val="24"/>
          <w:szCs w:val="24"/>
        </w:rPr>
        <w:t xml:space="preserve">Mark </w:t>
      </w:r>
      <w:proofErr w:type="spellStart"/>
      <w:r w:rsidR="00AF442C" w:rsidRPr="00AF442C">
        <w:rPr>
          <w:rFonts w:ascii="MS Reference Sans Serif" w:hAnsi="MS Reference Sans Serif"/>
          <w:sz w:val="24"/>
          <w:szCs w:val="24"/>
        </w:rPr>
        <w:t>Moravec</w:t>
      </w:r>
      <w:proofErr w:type="spellEnd"/>
      <w:r w:rsidR="00AF442C" w:rsidRPr="00AF442C">
        <w:rPr>
          <w:rFonts w:ascii="MS Reference Sans Serif" w:hAnsi="MS Reference Sans Serif"/>
          <w:sz w:val="24"/>
          <w:szCs w:val="24"/>
        </w:rPr>
        <w:t xml:space="preserve">, general manager of the </w:t>
      </w:r>
      <w:proofErr w:type="spellStart"/>
      <w:r w:rsidR="00AF442C" w:rsidRPr="00AF442C">
        <w:rPr>
          <w:rFonts w:ascii="MS Reference Sans Serif" w:hAnsi="MS Reference Sans Serif"/>
          <w:sz w:val="24"/>
          <w:szCs w:val="24"/>
        </w:rPr>
        <w:t>Sonesta</w:t>
      </w:r>
      <w:proofErr w:type="spellEnd"/>
      <w:r w:rsidR="00AF442C" w:rsidRPr="00AF442C">
        <w:rPr>
          <w:rFonts w:ascii="MS Reference Sans Serif" w:hAnsi="MS Reference Sans Serif"/>
          <w:sz w:val="24"/>
          <w:szCs w:val="24"/>
        </w:rPr>
        <w:t xml:space="preserve"> Hotel in downtown Orlando, said he's not sure whether the </w:t>
      </w:r>
      <w:r w:rsidR="00AF442C">
        <w:rPr>
          <w:rFonts w:ascii="MS Reference Sans Serif" w:hAnsi="MS Reference Sans Serif"/>
          <w:sz w:val="24"/>
          <w:szCs w:val="24"/>
        </w:rPr>
        <w:t xml:space="preserve">arena </w:t>
      </w:r>
      <w:r w:rsidR="00AF442C" w:rsidRPr="00AF442C">
        <w:rPr>
          <w:rFonts w:ascii="MS Reference Sans Serif" w:hAnsi="MS Reference Sans Serif"/>
          <w:sz w:val="24"/>
          <w:szCs w:val="24"/>
        </w:rPr>
        <w:t>or an improved economy is the main reason his occupancy rate is up. But he's thrilled his hotel is 92 percent full compared with a little more than 80 percent this time last year.</w:t>
      </w:r>
      <w:r w:rsidR="00AF442C">
        <w:rPr>
          <w:rFonts w:ascii="MS Reference Sans Serif" w:hAnsi="MS Reference Sans Serif"/>
          <w:sz w:val="24"/>
          <w:szCs w:val="24"/>
        </w:rPr>
        <w:t xml:space="preserve">   </w:t>
      </w:r>
      <w:r w:rsidR="00AF442C" w:rsidRPr="00AF442C">
        <w:rPr>
          <w:rFonts w:ascii="MS Reference Sans Serif" w:hAnsi="MS Reference Sans Serif"/>
          <w:sz w:val="24"/>
          <w:szCs w:val="24"/>
        </w:rPr>
        <w:t xml:space="preserve">"Either way, I don't really care — it still makes </w:t>
      </w:r>
      <w:r w:rsidR="00AF442C" w:rsidRPr="00AF442C">
        <w:rPr>
          <w:rFonts w:ascii="MS Reference Sans Serif" w:hAnsi="MS Reference Sans Serif"/>
          <w:sz w:val="24"/>
          <w:szCs w:val="24"/>
        </w:rPr>
        <w:lastRenderedPageBreak/>
        <w:t>me feel good," he said. "It's nice that we're seeing year-over-year increases and that's the most encouraging thing."</w:t>
      </w:r>
    </w:p>
    <w:p w:rsidR="0030568F" w:rsidRPr="0030568F" w:rsidRDefault="0030568F" w:rsidP="00E80316">
      <w:pPr>
        <w:spacing w:line="480" w:lineRule="auto"/>
        <w:rPr>
          <w:rFonts w:ascii="MS Reference Sans Serif" w:hAnsi="MS Reference Sans Serif"/>
          <w:sz w:val="24"/>
          <w:szCs w:val="24"/>
        </w:rPr>
      </w:pPr>
      <w:r>
        <w:rPr>
          <w:rFonts w:ascii="MS Reference Sans Serif" w:hAnsi="MS Reference Sans Serif"/>
          <w:sz w:val="24"/>
          <w:szCs w:val="24"/>
        </w:rPr>
        <w:t xml:space="preserve">The Amway Center is also helping the community by assisting in charitable work.  Recently, </w:t>
      </w:r>
      <w:r w:rsidRPr="0030568F">
        <w:rPr>
          <w:rFonts w:ascii="MS Reference Sans Serif" w:hAnsi="MS Reference Sans Serif"/>
          <w:sz w:val="24"/>
          <w:szCs w:val="24"/>
        </w:rPr>
        <w:t xml:space="preserve">Ringling Bros. and Barnum &amp; Bailey collected 2,950 pounds (nearly 1.5 tons) of food to help stock Second Harvest Food Bank of Central Florida (SHFBCF)’s pantry shelves during </w:t>
      </w:r>
      <w:r>
        <w:rPr>
          <w:rFonts w:ascii="MS Reference Sans Serif" w:hAnsi="MS Reference Sans Serif"/>
          <w:sz w:val="24"/>
          <w:szCs w:val="24"/>
        </w:rPr>
        <w:t>a</w:t>
      </w:r>
      <w:r w:rsidRPr="0030568F">
        <w:rPr>
          <w:rFonts w:ascii="MS Reference Sans Serif" w:hAnsi="MS Reference Sans Serif"/>
          <w:sz w:val="24"/>
          <w:szCs w:val="24"/>
        </w:rPr>
        <w:t xml:space="preserve"> drive-through food drive held at the Amway Center.  The amount of food equates to approximately 2,000 meals to feed the needy in Central Florida.</w:t>
      </w:r>
      <w:r>
        <w:rPr>
          <w:rFonts w:ascii="MS Reference Sans Serif" w:hAnsi="MS Reference Sans Serif"/>
          <w:sz w:val="24"/>
          <w:szCs w:val="24"/>
        </w:rPr>
        <w:t xml:space="preserve">  Those who donated food got a </w:t>
      </w:r>
      <w:r w:rsidR="00E80316">
        <w:rPr>
          <w:rFonts w:ascii="MS Reference Sans Serif" w:hAnsi="MS Reference Sans Serif"/>
          <w:sz w:val="24"/>
          <w:szCs w:val="24"/>
        </w:rPr>
        <w:t xml:space="preserve">voucher and </w:t>
      </w:r>
      <w:r>
        <w:rPr>
          <w:rFonts w:ascii="MS Reference Sans Serif" w:hAnsi="MS Reference Sans Serif"/>
          <w:sz w:val="24"/>
          <w:szCs w:val="24"/>
        </w:rPr>
        <w:t xml:space="preserve">they </w:t>
      </w:r>
      <w:r w:rsidRPr="0030568F">
        <w:rPr>
          <w:rFonts w:ascii="MS Reference Sans Serif" w:hAnsi="MS Reference Sans Serif"/>
          <w:sz w:val="24"/>
          <w:szCs w:val="24"/>
        </w:rPr>
        <w:t>can return to the Amway Center box office now through Jan. 13 to redeem vouchers for tickets</w:t>
      </w:r>
      <w:r w:rsidR="00E80316">
        <w:rPr>
          <w:rFonts w:ascii="MS Reference Sans Serif" w:hAnsi="MS Reference Sans Serif"/>
          <w:sz w:val="24"/>
          <w:szCs w:val="24"/>
        </w:rPr>
        <w:t xml:space="preserve"> to the upcoming </w:t>
      </w:r>
      <w:r w:rsidR="00E80316" w:rsidRPr="00E80316">
        <w:rPr>
          <w:rFonts w:ascii="MS Reference Sans Serif" w:hAnsi="MS Reference Sans Serif"/>
          <w:sz w:val="24"/>
          <w:szCs w:val="24"/>
        </w:rPr>
        <w:t xml:space="preserve">Ringling Bros. and Barnum &amp; Bailey </w:t>
      </w:r>
      <w:r w:rsidR="00E80316">
        <w:rPr>
          <w:rFonts w:ascii="MS Reference Sans Serif" w:hAnsi="MS Reference Sans Serif"/>
          <w:sz w:val="24"/>
          <w:szCs w:val="24"/>
        </w:rPr>
        <w:t>show</w:t>
      </w:r>
      <w:r w:rsidRPr="0030568F">
        <w:rPr>
          <w:rFonts w:ascii="MS Reference Sans Serif" w:hAnsi="MS Reference Sans Serif"/>
          <w:sz w:val="24"/>
          <w:szCs w:val="24"/>
        </w:rPr>
        <w:t>.</w:t>
      </w:r>
    </w:p>
    <w:p w:rsidR="00D11964" w:rsidRPr="00D11964" w:rsidRDefault="00D85D56" w:rsidP="00E80316">
      <w:pPr>
        <w:spacing w:line="480" w:lineRule="auto"/>
        <w:rPr>
          <w:rFonts w:ascii="MS Reference Sans Serif" w:hAnsi="MS Reference Sans Serif"/>
          <w:sz w:val="24"/>
          <w:szCs w:val="24"/>
          <w:lang/>
        </w:rPr>
      </w:pPr>
      <w:r>
        <w:rPr>
          <w:rFonts w:ascii="MS Reference Sans Serif" w:hAnsi="MS Reference Sans Serif"/>
          <w:sz w:val="24"/>
          <w:szCs w:val="24"/>
        </w:rPr>
        <w:t xml:space="preserve">Many area high schools held their graduations in the old arena so there would be room for student to invite guests, but most who attended these graduations felt too far away from the actual graduation or too close to those sitting next to them.  The graduations will now take place in the new Amway Center and with </w:t>
      </w:r>
      <w:r w:rsidRPr="00D85D56">
        <w:rPr>
          <w:rFonts w:ascii="MS Reference Sans Serif" w:hAnsi="MS Reference Sans Serif"/>
          <w:sz w:val="24"/>
          <w:szCs w:val="24"/>
        </w:rPr>
        <w:t xml:space="preserve">new 42-foot by 41-foot </w:t>
      </w:r>
      <w:proofErr w:type="spellStart"/>
      <w:r w:rsidRPr="00D85D56">
        <w:rPr>
          <w:rFonts w:ascii="MS Reference Sans Serif" w:hAnsi="MS Reference Sans Serif"/>
          <w:sz w:val="24"/>
          <w:szCs w:val="24"/>
        </w:rPr>
        <w:t>jumbotron</w:t>
      </w:r>
      <w:proofErr w:type="spellEnd"/>
      <w:r w:rsidRPr="00D85D56">
        <w:rPr>
          <w:rFonts w:ascii="MS Reference Sans Serif" w:hAnsi="MS Reference Sans Serif"/>
          <w:sz w:val="24"/>
          <w:szCs w:val="24"/>
        </w:rPr>
        <w:t xml:space="preserve">, </w:t>
      </w:r>
      <w:r>
        <w:rPr>
          <w:rFonts w:ascii="MS Reference Sans Serif" w:hAnsi="MS Reference Sans Serif"/>
          <w:sz w:val="24"/>
          <w:szCs w:val="24"/>
        </w:rPr>
        <w:t xml:space="preserve">no one will </w:t>
      </w:r>
      <w:r w:rsidRPr="00D85D56">
        <w:rPr>
          <w:rFonts w:ascii="MS Reference Sans Serif" w:hAnsi="MS Reference Sans Serif"/>
          <w:sz w:val="24"/>
          <w:szCs w:val="24"/>
        </w:rPr>
        <w:t>feel too far away anymore.</w:t>
      </w:r>
    </w:p>
    <w:p w:rsidR="00D85D56" w:rsidRDefault="00D85D56" w:rsidP="00E80316">
      <w:pPr>
        <w:spacing w:line="480" w:lineRule="auto"/>
        <w:rPr>
          <w:rFonts w:ascii="MS Reference Sans Serif" w:hAnsi="MS Reference Sans Serif"/>
          <w:sz w:val="24"/>
          <w:szCs w:val="24"/>
        </w:rPr>
      </w:pPr>
      <w:r>
        <w:rPr>
          <w:rFonts w:ascii="MS Reference Sans Serif" w:hAnsi="MS Reference Sans Serif"/>
          <w:sz w:val="24"/>
          <w:szCs w:val="24"/>
        </w:rPr>
        <w:t>So the new Amway Center is actually a win-win for the residents and businesses of the City of Orlando and Orange County.  The only downside, according the residents, is the traffic has increased in the Downtown area</w:t>
      </w:r>
      <w:r w:rsidR="0030568F">
        <w:rPr>
          <w:rFonts w:ascii="MS Reference Sans Serif" w:hAnsi="MS Reference Sans Serif"/>
          <w:sz w:val="24"/>
          <w:szCs w:val="24"/>
        </w:rPr>
        <w:t xml:space="preserve"> and even that is not a bad thing as it is bringing more business to the area</w:t>
      </w:r>
      <w:r>
        <w:rPr>
          <w:rFonts w:ascii="MS Reference Sans Serif" w:hAnsi="MS Reference Sans Serif"/>
          <w:sz w:val="24"/>
          <w:szCs w:val="24"/>
        </w:rPr>
        <w:t>.</w:t>
      </w:r>
    </w:p>
    <w:p w:rsidR="00D85D56" w:rsidRDefault="00D85D56" w:rsidP="003657E0">
      <w:pPr>
        <w:ind w:firstLine="0"/>
        <w:rPr>
          <w:rFonts w:ascii="MS Reference Sans Serif" w:hAnsi="MS Reference Sans Serif"/>
          <w:sz w:val="24"/>
          <w:szCs w:val="24"/>
        </w:rPr>
      </w:pPr>
    </w:p>
    <w:p w:rsidR="00C63767" w:rsidRDefault="00C63767" w:rsidP="003657E0">
      <w:pPr>
        <w:ind w:firstLine="0"/>
        <w:rPr>
          <w:rFonts w:ascii="MS Reference Sans Serif" w:hAnsi="MS Reference Sans Serif"/>
          <w:sz w:val="24"/>
          <w:szCs w:val="24"/>
        </w:rPr>
      </w:pPr>
      <w:r>
        <w:rPr>
          <w:rFonts w:ascii="MS Reference Sans Serif" w:hAnsi="MS Reference Sans Serif"/>
          <w:sz w:val="24"/>
          <w:szCs w:val="24"/>
        </w:rPr>
        <w:t>Works Cited:</w:t>
      </w:r>
    </w:p>
    <w:p w:rsidR="00F840B2" w:rsidRDefault="00F840B2" w:rsidP="003657E0">
      <w:pPr>
        <w:ind w:firstLine="0"/>
        <w:rPr>
          <w:rFonts w:ascii="MS Reference Sans Serif" w:hAnsi="MS Reference Sans Serif"/>
          <w:sz w:val="24"/>
          <w:szCs w:val="24"/>
        </w:rPr>
      </w:pPr>
    </w:p>
    <w:p w:rsidR="00F840B2" w:rsidRDefault="00BD1A62" w:rsidP="003657E0">
      <w:pPr>
        <w:ind w:firstLine="0"/>
      </w:pPr>
      <w:hyperlink r:id="rId4" w:history="1">
        <w:r w:rsidR="00F840B2" w:rsidRPr="00590C1F">
          <w:rPr>
            <w:rStyle w:val="Hyperlink"/>
            <w:rFonts w:ascii="MS Reference Sans Serif" w:hAnsi="MS Reference Sans Serif"/>
            <w:sz w:val="24"/>
            <w:szCs w:val="24"/>
          </w:rPr>
          <w:t>http://amwaycenter.com/press-room/press-releases</w:t>
        </w:r>
      </w:hyperlink>
    </w:p>
    <w:p w:rsidR="00D85D56" w:rsidRDefault="00D85D56" w:rsidP="003657E0">
      <w:pPr>
        <w:ind w:firstLine="0"/>
      </w:pPr>
    </w:p>
    <w:p w:rsidR="00D85D56" w:rsidRDefault="00D85D56" w:rsidP="003657E0">
      <w:pPr>
        <w:ind w:firstLine="0"/>
        <w:rPr>
          <w:rFonts w:ascii="MS Reference Sans Serif" w:hAnsi="MS Reference Sans Serif"/>
          <w:sz w:val="24"/>
          <w:szCs w:val="24"/>
        </w:rPr>
      </w:pPr>
      <w:hyperlink r:id="rId5" w:history="1">
        <w:r w:rsidRPr="00590C1F">
          <w:rPr>
            <w:rStyle w:val="Hyperlink"/>
            <w:rFonts w:ascii="MS Reference Sans Serif" w:hAnsi="MS Reference Sans Serif"/>
            <w:sz w:val="24"/>
            <w:szCs w:val="24"/>
          </w:rPr>
          <w:t>http://www.orlandosentinel.com/sports/highschool/varsitylife/os-amway-varsity-life-111410-20101114,0,4884856.story</w:t>
        </w:r>
      </w:hyperlink>
    </w:p>
    <w:p w:rsidR="00AF442C" w:rsidRDefault="00AF442C" w:rsidP="003657E0">
      <w:pPr>
        <w:ind w:firstLine="0"/>
        <w:rPr>
          <w:rFonts w:ascii="MS Reference Sans Serif" w:hAnsi="MS Reference Sans Serif"/>
          <w:sz w:val="24"/>
          <w:szCs w:val="24"/>
        </w:rPr>
      </w:pPr>
    </w:p>
    <w:p w:rsidR="00AF442C" w:rsidRDefault="00AF442C" w:rsidP="003657E0">
      <w:pPr>
        <w:ind w:firstLine="0"/>
        <w:rPr>
          <w:rFonts w:ascii="MS Reference Sans Serif" w:hAnsi="MS Reference Sans Serif"/>
          <w:sz w:val="24"/>
          <w:szCs w:val="24"/>
        </w:rPr>
      </w:pPr>
      <w:hyperlink r:id="rId6" w:history="1">
        <w:r w:rsidRPr="00590C1F">
          <w:rPr>
            <w:rStyle w:val="Hyperlink"/>
            <w:rFonts w:ascii="MS Reference Sans Serif" w:hAnsi="MS Reference Sans Serif"/>
            <w:sz w:val="24"/>
            <w:szCs w:val="24"/>
          </w:rPr>
          <w:t>http://www.orlandosentinel.com/news/local/os-florida-classic-advance-20101119,0,5121074.story</w:t>
        </w:r>
      </w:hyperlink>
    </w:p>
    <w:p w:rsidR="00AF442C" w:rsidRDefault="00AF442C" w:rsidP="003657E0">
      <w:pPr>
        <w:ind w:firstLine="0"/>
        <w:rPr>
          <w:rFonts w:ascii="MS Reference Sans Serif" w:hAnsi="MS Reference Sans Serif"/>
          <w:sz w:val="24"/>
          <w:szCs w:val="24"/>
        </w:rPr>
      </w:pPr>
    </w:p>
    <w:p w:rsidR="0030568F" w:rsidRDefault="0030568F" w:rsidP="003657E0">
      <w:pPr>
        <w:ind w:firstLine="0"/>
        <w:rPr>
          <w:rFonts w:ascii="MS Reference Sans Serif" w:hAnsi="MS Reference Sans Serif"/>
          <w:sz w:val="24"/>
          <w:szCs w:val="24"/>
        </w:rPr>
      </w:pPr>
      <w:hyperlink r:id="rId7" w:history="1">
        <w:r w:rsidRPr="00590C1F">
          <w:rPr>
            <w:rStyle w:val="Hyperlink"/>
            <w:rFonts w:ascii="MS Reference Sans Serif" w:hAnsi="MS Reference Sans Serif"/>
            <w:sz w:val="24"/>
            <w:szCs w:val="24"/>
          </w:rPr>
          <w:t>http://blogs.orlandosentinel.com/entertainment_stage_theat/?p=10408</w:t>
        </w:r>
      </w:hyperlink>
    </w:p>
    <w:p w:rsidR="0030568F" w:rsidRDefault="0030568F" w:rsidP="003657E0">
      <w:pPr>
        <w:ind w:firstLine="0"/>
        <w:rPr>
          <w:rFonts w:ascii="MS Reference Sans Serif" w:hAnsi="MS Reference Sans Serif"/>
          <w:sz w:val="24"/>
          <w:szCs w:val="24"/>
        </w:rPr>
      </w:pPr>
    </w:p>
    <w:p w:rsidR="0030568F" w:rsidRDefault="0030568F" w:rsidP="003657E0">
      <w:pPr>
        <w:ind w:firstLine="0"/>
        <w:rPr>
          <w:rFonts w:ascii="MS Reference Sans Serif" w:hAnsi="MS Reference Sans Serif"/>
          <w:sz w:val="24"/>
          <w:szCs w:val="24"/>
        </w:rPr>
      </w:pPr>
    </w:p>
    <w:p w:rsidR="00D85D56" w:rsidRDefault="00D85D56" w:rsidP="003657E0">
      <w:pPr>
        <w:ind w:firstLine="0"/>
        <w:rPr>
          <w:rFonts w:ascii="MS Reference Sans Serif" w:hAnsi="MS Reference Sans Serif"/>
          <w:sz w:val="24"/>
          <w:szCs w:val="24"/>
        </w:rPr>
      </w:pPr>
    </w:p>
    <w:p w:rsidR="00D85D56" w:rsidRDefault="00D85D56" w:rsidP="003657E0">
      <w:pPr>
        <w:ind w:firstLine="0"/>
        <w:rPr>
          <w:rFonts w:ascii="MS Reference Sans Serif" w:hAnsi="MS Reference Sans Serif"/>
          <w:sz w:val="24"/>
          <w:szCs w:val="24"/>
        </w:rPr>
      </w:pPr>
    </w:p>
    <w:p w:rsidR="00C63767" w:rsidRDefault="00C63767" w:rsidP="003657E0">
      <w:pPr>
        <w:ind w:firstLine="0"/>
        <w:rPr>
          <w:rFonts w:ascii="MS Reference Sans Serif" w:hAnsi="MS Reference Sans Serif"/>
          <w:sz w:val="24"/>
          <w:szCs w:val="24"/>
        </w:rPr>
      </w:pPr>
    </w:p>
    <w:p w:rsidR="00F840B2" w:rsidRPr="00C63767" w:rsidRDefault="00F840B2" w:rsidP="003657E0">
      <w:pPr>
        <w:ind w:firstLine="0"/>
        <w:rPr>
          <w:rFonts w:ascii="MS Reference Sans Serif" w:hAnsi="MS Reference Sans Serif"/>
          <w:sz w:val="24"/>
          <w:szCs w:val="24"/>
        </w:rPr>
      </w:pPr>
    </w:p>
    <w:sectPr w:rsidR="00F840B2" w:rsidRPr="00C63767" w:rsidSect="00BC35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3657E0"/>
    <w:rsid w:val="00132FA4"/>
    <w:rsid w:val="00234D60"/>
    <w:rsid w:val="0030568F"/>
    <w:rsid w:val="003657E0"/>
    <w:rsid w:val="004B4A59"/>
    <w:rsid w:val="006248FE"/>
    <w:rsid w:val="007E5E8B"/>
    <w:rsid w:val="008A3056"/>
    <w:rsid w:val="008E57B9"/>
    <w:rsid w:val="00AB51E6"/>
    <w:rsid w:val="00AF442C"/>
    <w:rsid w:val="00AF6ED0"/>
    <w:rsid w:val="00BC35E1"/>
    <w:rsid w:val="00BD1A62"/>
    <w:rsid w:val="00C63767"/>
    <w:rsid w:val="00D11964"/>
    <w:rsid w:val="00D41E09"/>
    <w:rsid w:val="00D85D56"/>
    <w:rsid w:val="00E80316"/>
    <w:rsid w:val="00F84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E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7E0"/>
    <w:rPr>
      <w:color w:val="0000FF" w:themeColor="hyperlink"/>
      <w:u w:val="single"/>
    </w:rPr>
  </w:style>
  <w:style w:type="paragraph" w:styleId="NormalWeb">
    <w:name w:val="Normal (Web)"/>
    <w:basedOn w:val="Normal"/>
    <w:uiPriority w:val="99"/>
    <w:semiHidden/>
    <w:unhideWhenUsed/>
    <w:rsid w:val="003657E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396872">
      <w:bodyDiv w:val="1"/>
      <w:marLeft w:val="0"/>
      <w:marRight w:val="0"/>
      <w:marTop w:val="0"/>
      <w:marBottom w:val="0"/>
      <w:divBdr>
        <w:top w:val="none" w:sz="0" w:space="0" w:color="auto"/>
        <w:left w:val="none" w:sz="0" w:space="0" w:color="auto"/>
        <w:bottom w:val="none" w:sz="0" w:space="0" w:color="auto"/>
        <w:right w:val="none" w:sz="0" w:space="0" w:color="auto"/>
      </w:divBdr>
      <w:divsChild>
        <w:div w:id="208108136">
          <w:marLeft w:val="0"/>
          <w:marRight w:val="0"/>
          <w:marTop w:val="0"/>
          <w:marBottom w:val="0"/>
          <w:divBdr>
            <w:top w:val="none" w:sz="0" w:space="0" w:color="auto"/>
            <w:left w:val="none" w:sz="0" w:space="0" w:color="auto"/>
            <w:bottom w:val="none" w:sz="0" w:space="0" w:color="auto"/>
            <w:right w:val="none" w:sz="0" w:space="0" w:color="auto"/>
          </w:divBdr>
          <w:divsChild>
            <w:div w:id="1496651448">
              <w:marLeft w:val="750"/>
              <w:marRight w:val="750"/>
              <w:marTop w:val="0"/>
              <w:marBottom w:val="0"/>
              <w:divBdr>
                <w:top w:val="none" w:sz="0" w:space="0" w:color="auto"/>
                <w:left w:val="none" w:sz="0" w:space="0" w:color="auto"/>
                <w:bottom w:val="none" w:sz="0" w:space="0" w:color="auto"/>
                <w:right w:val="none" w:sz="0" w:space="0" w:color="auto"/>
              </w:divBdr>
              <w:divsChild>
                <w:div w:id="1131636222">
                  <w:marLeft w:val="225"/>
                  <w:marRight w:val="-5325"/>
                  <w:marTop w:val="0"/>
                  <w:marBottom w:val="0"/>
                  <w:divBdr>
                    <w:top w:val="none" w:sz="0" w:space="0" w:color="auto"/>
                    <w:left w:val="none" w:sz="0" w:space="0" w:color="auto"/>
                    <w:bottom w:val="none" w:sz="0" w:space="0" w:color="auto"/>
                    <w:right w:val="none" w:sz="0" w:space="0" w:color="auto"/>
                  </w:divBdr>
                  <w:divsChild>
                    <w:div w:id="4553295">
                      <w:marLeft w:val="0"/>
                      <w:marRight w:val="5550"/>
                      <w:marTop w:val="0"/>
                      <w:marBottom w:val="0"/>
                      <w:divBdr>
                        <w:top w:val="none" w:sz="0" w:space="0" w:color="auto"/>
                        <w:left w:val="none" w:sz="0" w:space="0" w:color="auto"/>
                        <w:bottom w:val="none" w:sz="0" w:space="0" w:color="auto"/>
                        <w:right w:val="none" w:sz="0" w:space="0" w:color="auto"/>
                      </w:divBdr>
                      <w:divsChild>
                        <w:div w:id="1159613332">
                          <w:marLeft w:val="0"/>
                          <w:marRight w:val="0"/>
                          <w:marTop w:val="0"/>
                          <w:marBottom w:val="0"/>
                          <w:divBdr>
                            <w:top w:val="none" w:sz="0" w:space="0" w:color="auto"/>
                            <w:left w:val="none" w:sz="0" w:space="0" w:color="auto"/>
                            <w:bottom w:val="none" w:sz="0" w:space="0" w:color="auto"/>
                            <w:right w:val="none" w:sz="0" w:space="0" w:color="auto"/>
                          </w:divBdr>
                          <w:divsChild>
                            <w:div w:id="160969670">
                              <w:marLeft w:val="0"/>
                              <w:marRight w:val="0"/>
                              <w:marTop w:val="0"/>
                              <w:marBottom w:val="0"/>
                              <w:divBdr>
                                <w:top w:val="none" w:sz="0" w:space="0" w:color="auto"/>
                                <w:left w:val="none" w:sz="0" w:space="0" w:color="auto"/>
                                <w:bottom w:val="none" w:sz="0" w:space="0" w:color="auto"/>
                                <w:right w:val="none" w:sz="0" w:space="0" w:color="auto"/>
                              </w:divBdr>
                              <w:divsChild>
                                <w:div w:id="13586594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70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6">
          <w:marLeft w:val="0"/>
          <w:marRight w:val="0"/>
          <w:marTop w:val="0"/>
          <w:marBottom w:val="0"/>
          <w:divBdr>
            <w:top w:val="none" w:sz="0" w:space="0" w:color="auto"/>
            <w:left w:val="none" w:sz="0" w:space="0" w:color="auto"/>
            <w:bottom w:val="none" w:sz="0" w:space="0" w:color="auto"/>
            <w:right w:val="none" w:sz="0" w:space="0" w:color="auto"/>
          </w:divBdr>
          <w:divsChild>
            <w:div w:id="795639189">
              <w:marLeft w:val="0"/>
              <w:marRight w:val="0"/>
              <w:marTop w:val="0"/>
              <w:marBottom w:val="0"/>
              <w:divBdr>
                <w:top w:val="none" w:sz="0" w:space="0" w:color="auto"/>
                <w:left w:val="none" w:sz="0" w:space="0" w:color="auto"/>
                <w:bottom w:val="none" w:sz="0" w:space="0" w:color="auto"/>
                <w:right w:val="none" w:sz="0" w:space="0" w:color="auto"/>
              </w:divBdr>
              <w:divsChild>
                <w:div w:id="823351106">
                  <w:marLeft w:val="0"/>
                  <w:marRight w:val="0"/>
                  <w:marTop w:val="0"/>
                  <w:marBottom w:val="0"/>
                  <w:divBdr>
                    <w:top w:val="none" w:sz="0" w:space="0" w:color="auto"/>
                    <w:left w:val="none" w:sz="0" w:space="0" w:color="auto"/>
                    <w:bottom w:val="none" w:sz="0" w:space="0" w:color="auto"/>
                    <w:right w:val="none" w:sz="0" w:space="0" w:color="auto"/>
                  </w:divBdr>
                  <w:divsChild>
                    <w:div w:id="1473909993">
                      <w:marLeft w:val="0"/>
                      <w:marRight w:val="0"/>
                      <w:marTop w:val="0"/>
                      <w:marBottom w:val="0"/>
                      <w:divBdr>
                        <w:top w:val="none" w:sz="0" w:space="0" w:color="auto"/>
                        <w:left w:val="none" w:sz="0" w:space="0" w:color="auto"/>
                        <w:bottom w:val="none" w:sz="0" w:space="0" w:color="auto"/>
                        <w:right w:val="none" w:sz="0" w:space="0" w:color="auto"/>
                      </w:divBdr>
                      <w:divsChild>
                        <w:div w:id="863519724">
                          <w:marLeft w:val="0"/>
                          <w:marRight w:val="0"/>
                          <w:marTop w:val="0"/>
                          <w:marBottom w:val="0"/>
                          <w:divBdr>
                            <w:top w:val="none" w:sz="0" w:space="0" w:color="auto"/>
                            <w:left w:val="none" w:sz="0" w:space="0" w:color="auto"/>
                            <w:bottom w:val="none" w:sz="0" w:space="0" w:color="auto"/>
                            <w:right w:val="none" w:sz="0" w:space="0" w:color="auto"/>
                          </w:divBdr>
                          <w:divsChild>
                            <w:div w:id="1240868364">
                              <w:marLeft w:val="0"/>
                              <w:marRight w:val="0"/>
                              <w:marTop w:val="0"/>
                              <w:marBottom w:val="0"/>
                              <w:divBdr>
                                <w:top w:val="none" w:sz="0" w:space="0" w:color="auto"/>
                                <w:left w:val="none" w:sz="0" w:space="0" w:color="auto"/>
                                <w:bottom w:val="none" w:sz="0" w:space="0" w:color="auto"/>
                                <w:right w:val="none" w:sz="0" w:space="0" w:color="auto"/>
                              </w:divBdr>
                              <w:divsChild>
                                <w:div w:id="1763378281">
                                  <w:marLeft w:val="0"/>
                                  <w:marRight w:val="0"/>
                                  <w:marTop w:val="0"/>
                                  <w:marBottom w:val="0"/>
                                  <w:divBdr>
                                    <w:top w:val="none" w:sz="0" w:space="0" w:color="auto"/>
                                    <w:left w:val="none" w:sz="0" w:space="0" w:color="auto"/>
                                    <w:bottom w:val="none" w:sz="0" w:space="0" w:color="auto"/>
                                    <w:right w:val="none" w:sz="0" w:space="0" w:color="auto"/>
                                  </w:divBdr>
                                  <w:divsChild>
                                    <w:div w:id="263266125">
                                      <w:marLeft w:val="0"/>
                                      <w:marRight w:val="0"/>
                                      <w:marTop w:val="0"/>
                                      <w:marBottom w:val="0"/>
                                      <w:divBdr>
                                        <w:top w:val="none" w:sz="0" w:space="0" w:color="auto"/>
                                        <w:left w:val="none" w:sz="0" w:space="0" w:color="auto"/>
                                        <w:bottom w:val="none" w:sz="0" w:space="0" w:color="auto"/>
                                        <w:right w:val="none" w:sz="0" w:space="0" w:color="auto"/>
                                      </w:divBdr>
                                      <w:divsChild>
                                        <w:div w:id="967665405">
                                          <w:marLeft w:val="0"/>
                                          <w:marRight w:val="0"/>
                                          <w:marTop w:val="0"/>
                                          <w:marBottom w:val="0"/>
                                          <w:divBdr>
                                            <w:top w:val="none" w:sz="0" w:space="0" w:color="auto"/>
                                            <w:left w:val="none" w:sz="0" w:space="0" w:color="auto"/>
                                            <w:bottom w:val="none" w:sz="0" w:space="0" w:color="auto"/>
                                            <w:right w:val="none" w:sz="0" w:space="0" w:color="auto"/>
                                          </w:divBdr>
                                          <w:divsChild>
                                            <w:div w:id="1961182931">
                                              <w:marLeft w:val="0"/>
                                              <w:marRight w:val="0"/>
                                              <w:marTop w:val="0"/>
                                              <w:marBottom w:val="0"/>
                                              <w:divBdr>
                                                <w:top w:val="none" w:sz="0" w:space="0" w:color="auto"/>
                                                <w:left w:val="none" w:sz="0" w:space="0" w:color="auto"/>
                                                <w:bottom w:val="none" w:sz="0" w:space="0" w:color="auto"/>
                                                <w:right w:val="none" w:sz="0" w:space="0" w:color="auto"/>
                                              </w:divBdr>
                                              <w:divsChild>
                                                <w:div w:id="8334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959162">
      <w:bodyDiv w:val="1"/>
      <w:marLeft w:val="0"/>
      <w:marRight w:val="0"/>
      <w:marTop w:val="0"/>
      <w:marBottom w:val="0"/>
      <w:divBdr>
        <w:top w:val="none" w:sz="0" w:space="0" w:color="auto"/>
        <w:left w:val="none" w:sz="0" w:space="0" w:color="auto"/>
        <w:bottom w:val="none" w:sz="0" w:space="0" w:color="auto"/>
        <w:right w:val="none" w:sz="0" w:space="0" w:color="auto"/>
      </w:divBdr>
      <w:divsChild>
        <w:div w:id="2012636394">
          <w:marLeft w:val="0"/>
          <w:marRight w:val="0"/>
          <w:marTop w:val="0"/>
          <w:marBottom w:val="0"/>
          <w:divBdr>
            <w:top w:val="none" w:sz="0" w:space="0" w:color="auto"/>
            <w:left w:val="none" w:sz="0" w:space="0" w:color="auto"/>
            <w:bottom w:val="none" w:sz="0" w:space="0" w:color="auto"/>
            <w:right w:val="none" w:sz="0" w:space="0" w:color="auto"/>
          </w:divBdr>
          <w:divsChild>
            <w:div w:id="1020619673">
              <w:marLeft w:val="750"/>
              <w:marRight w:val="750"/>
              <w:marTop w:val="0"/>
              <w:marBottom w:val="0"/>
              <w:divBdr>
                <w:top w:val="none" w:sz="0" w:space="0" w:color="auto"/>
                <w:left w:val="none" w:sz="0" w:space="0" w:color="auto"/>
                <w:bottom w:val="none" w:sz="0" w:space="0" w:color="auto"/>
                <w:right w:val="none" w:sz="0" w:space="0" w:color="auto"/>
              </w:divBdr>
              <w:divsChild>
                <w:div w:id="184559056">
                  <w:marLeft w:val="225"/>
                  <w:marRight w:val="-5325"/>
                  <w:marTop w:val="0"/>
                  <w:marBottom w:val="0"/>
                  <w:divBdr>
                    <w:top w:val="none" w:sz="0" w:space="0" w:color="auto"/>
                    <w:left w:val="none" w:sz="0" w:space="0" w:color="auto"/>
                    <w:bottom w:val="none" w:sz="0" w:space="0" w:color="auto"/>
                    <w:right w:val="none" w:sz="0" w:space="0" w:color="auto"/>
                  </w:divBdr>
                  <w:divsChild>
                    <w:div w:id="569314308">
                      <w:marLeft w:val="0"/>
                      <w:marRight w:val="5550"/>
                      <w:marTop w:val="0"/>
                      <w:marBottom w:val="0"/>
                      <w:divBdr>
                        <w:top w:val="none" w:sz="0" w:space="0" w:color="auto"/>
                        <w:left w:val="none" w:sz="0" w:space="0" w:color="auto"/>
                        <w:bottom w:val="none" w:sz="0" w:space="0" w:color="auto"/>
                        <w:right w:val="none" w:sz="0" w:space="0" w:color="auto"/>
                      </w:divBdr>
                      <w:divsChild>
                        <w:div w:id="1422293982">
                          <w:marLeft w:val="0"/>
                          <w:marRight w:val="0"/>
                          <w:marTop w:val="0"/>
                          <w:marBottom w:val="0"/>
                          <w:divBdr>
                            <w:top w:val="none" w:sz="0" w:space="0" w:color="auto"/>
                            <w:left w:val="none" w:sz="0" w:space="0" w:color="auto"/>
                            <w:bottom w:val="none" w:sz="0" w:space="0" w:color="auto"/>
                            <w:right w:val="none" w:sz="0" w:space="0" w:color="auto"/>
                          </w:divBdr>
                          <w:divsChild>
                            <w:div w:id="270162959">
                              <w:marLeft w:val="0"/>
                              <w:marRight w:val="0"/>
                              <w:marTop w:val="0"/>
                              <w:marBottom w:val="0"/>
                              <w:divBdr>
                                <w:top w:val="none" w:sz="0" w:space="0" w:color="auto"/>
                                <w:left w:val="none" w:sz="0" w:space="0" w:color="auto"/>
                                <w:bottom w:val="none" w:sz="0" w:space="0" w:color="auto"/>
                                <w:right w:val="none" w:sz="0" w:space="0" w:color="auto"/>
                              </w:divBdr>
                              <w:divsChild>
                                <w:div w:id="2071840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535871">
      <w:bodyDiv w:val="1"/>
      <w:marLeft w:val="0"/>
      <w:marRight w:val="0"/>
      <w:marTop w:val="0"/>
      <w:marBottom w:val="0"/>
      <w:divBdr>
        <w:top w:val="none" w:sz="0" w:space="0" w:color="auto"/>
        <w:left w:val="none" w:sz="0" w:space="0" w:color="auto"/>
        <w:bottom w:val="none" w:sz="0" w:space="0" w:color="auto"/>
        <w:right w:val="none" w:sz="0" w:space="0" w:color="auto"/>
      </w:divBdr>
      <w:divsChild>
        <w:div w:id="1278562130">
          <w:marLeft w:val="0"/>
          <w:marRight w:val="0"/>
          <w:marTop w:val="0"/>
          <w:marBottom w:val="0"/>
          <w:divBdr>
            <w:top w:val="none" w:sz="0" w:space="0" w:color="auto"/>
            <w:left w:val="none" w:sz="0" w:space="0" w:color="auto"/>
            <w:bottom w:val="none" w:sz="0" w:space="0" w:color="auto"/>
            <w:right w:val="none" w:sz="0" w:space="0" w:color="auto"/>
          </w:divBdr>
          <w:divsChild>
            <w:div w:id="664209334">
              <w:marLeft w:val="-2850"/>
              <w:marRight w:val="0"/>
              <w:marTop w:val="0"/>
              <w:marBottom w:val="0"/>
              <w:divBdr>
                <w:top w:val="none" w:sz="0" w:space="0" w:color="auto"/>
                <w:left w:val="none" w:sz="0" w:space="0" w:color="auto"/>
                <w:bottom w:val="none" w:sz="0" w:space="0" w:color="auto"/>
                <w:right w:val="none" w:sz="0" w:space="0" w:color="auto"/>
              </w:divBdr>
              <w:divsChild>
                <w:div w:id="14777236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89289599">
      <w:bodyDiv w:val="1"/>
      <w:marLeft w:val="0"/>
      <w:marRight w:val="0"/>
      <w:marTop w:val="0"/>
      <w:marBottom w:val="0"/>
      <w:divBdr>
        <w:top w:val="none" w:sz="0" w:space="0" w:color="auto"/>
        <w:left w:val="none" w:sz="0" w:space="0" w:color="auto"/>
        <w:bottom w:val="none" w:sz="0" w:space="0" w:color="auto"/>
        <w:right w:val="none" w:sz="0" w:space="0" w:color="auto"/>
      </w:divBdr>
      <w:divsChild>
        <w:div w:id="894395284">
          <w:marLeft w:val="0"/>
          <w:marRight w:val="0"/>
          <w:marTop w:val="0"/>
          <w:marBottom w:val="0"/>
          <w:divBdr>
            <w:top w:val="none" w:sz="0" w:space="0" w:color="auto"/>
            <w:left w:val="none" w:sz="0" w:space="0" w:color="auto"/>
            <w:bottom w:val="none" w:sz="0" w:space="0" w:color="auto"/>
            <w:right w:val="none" w:sz="0" w:space="0" w:color="auto"/>
          </w:divBdr>
          <w:divsChild>
            <w:div w:id="824468095">
              <w:marLeft w:val="-2850"/>
              <w:marRight w:val="0"/>
              <w:marTop w:val="0"/>
              <w:marBottom w:val="0"/>
              <w:divBdr>
                <w:top w:val="none" w:sz="0" w:space="0" w:color="auto"/>
                <w:left w:val="none" w:sz="0" w:space="0" w:color="auto"/>
                <w:bottom w:val="none" w:sz="0" w:space="0" w:color="auto"/>
                <w:right w:val="none" w:sz="0" w:space="0" w:color="auto"/>
              </w:divBdr>
              <w:divsChild>
                <w:div w:id="24134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36759734">
      <w:bodyDiv w:val="1"/>
      <w:marLeft w:val="0"/>
      <w:marRight w:val="0"/>
      <w:marTop w:val="0"/>
      <w:marBottom w:val="0"/>
      <w:divBdr>
        <w:top w:val="none" w:sz="0" w:space="0" w:color="auto"/>
        <w:left w:val="none" w:sz="0" w:space="0" w:color="auto"/>
        <w:bottom w:val="none" w:sz="0" w:space="0" w:color="auto"/>
        <w:right w:val="none" w:sz="0" w:space="0" w:color="auto"/>
      </w:divBdr>
      <w:divsChild>
        <w:div w:id="1724600871">
          <w:marLeft w:val="0"/>
          <w:marRight w:val="0"/>
          <w:marTop w:val="0"/>
          <w:marBottom w:val="0"/>
          <w:divBdr>
            <w:top w:val="none" w:sz="0" w:space="0" w:color="auto"/>
            <w:left w:val="none" w:sz="0" w:space="0" w:color="auto"/>
            <w:bottom w:val="none" w:sz="0" w:space="0" w:color="auto"/>
            <w:right w:val="none" w:sz="0" w:space="0" w:color="auto"/>
          </w:divBdr>
          <w:divsChild>
            <w:div w:id="853543215">
              <w:marLeft w:val="750"/>
              <w:marRight w:val="750"/>
              <w:marTop w:val="0"/>
              <w:marBottom w:val="0"/>
              <w:divBdr>
                <w:top w:val="none" w:sz="0" w:space="0" w:color="auto"/>
                <w:left w:val="none" w:sz="0" w:space="0" w:color="auto"/>
                <w:bottom w:val="none" w:sz="0" w:space="0" w:color="auto"/>
                <w:right w:val="none" w:sz="0" w:space="0" w:color="auto"/>
              </w:divBdr>
              <w:divsChild>
                <w:div w:id="1275673762">
                  <w:marLeft w:val="225"/>
                  <w:marRight w:val="-5325"/>
                  <w:marTop w:val="0"/>
                  <w:marBottom w:val="0"/>
                  <w:divBdr>
                    <w:top w:val="none" w:sz="0" w:space="0" w:color="auto"/>
                    <w:left w:val="none" w:sz="0" w:space="0" w:color="auto"/>
                    <w:bottom w:val="none" w:sz="0" w:space="0" w:color="auto"/>
                    <w:right w:val="none" w:sz="0" w:space="0" w:color="auto"/>
                  </w:divBdr>
                  <w:divsChild>
                    <w:div w:id="293290814">
                      <w:marLeft w:val="0"/>
                      <w:marRight w:val="5550"/>
                      <w:marTop w:val="0"/>
                      <w:marBottom w:val="0"/>
                      <w:divBdr>
                        <w:top w:val="none" w:sz="0" w:space="0" w:color="auto"/>
                        <w:left w:val="none" w:sz="0" w:space="0" w:color="auto"/>
                        <w:bottom w:val="none" w:sz="0" w:space="0" w:color="auto"/>
                        <w:right w:val="none" w:sz="0" w:space="0" w:color="auto"/>
                      </w:divBdr>
                      <w:divsChild>
                        <w:div w:id="1254360462">
                          <w:marLeft w:val="0"/>
                          <w:marRight w:val="0"/>
                          <w:marTop w:val="0"/>
                          <w:marBottom w:val="0"/>
                          <w:divBdr>
                            <w:top w:val="none" w:sz="0" w:space="0" w:color="auto"/>
                            <w:left w:val="none" w:sz="0" w:space="0" w:color="auto"/>
                            <w:bottom w:val="none" w:sz="0" w:space="0" w:color="auto"/>
                            <w:right w:val="none" w:sz="0" w:space="0" w:color="auto"/>
                          </w:divBdr>
                          <w:divsChild>
                            <w:div w:id="1847792787">
                              <w:marLeft w:val="0"/>
                              <w:marRight w:val="0"/>
                              <w:marTop w:val="0"/>
                              <w:marBottom w:val="0"/>
                              <w:divBdr>
                                <w:top w:val="none" w:sz="0" w:space="0" w:color="auto"/>
                                <w:left w:val="none" w:sz="0" w:space="0" w:color="auto"/>
                                <w:bottom w:val="none" w:sz="0" w:space="0" w:color="auto"/>
                                <w:right w:val="none" w:sz="0" w:space="0" w:color="auto"/>
                              </w:divBdr>
                              <w:divsChild>
                                <w:div w:id="7922112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711517">
      <w:bodyDiv w:val="1"/>
      <w:marLeft w:val="0"/>
      <w:marRight w:val="0"/>
      <w:marTop w:val="0"/>
      <w:marBottom w:val="0"/>
      <w:divBdr>
        <w:top w:val="none" w:sz="0" w:space="0" w:color="auto"/>
        <w:left w:val="none" w:sz="0" w:space="0" w:color="auto"/>
        <w:bottom w:val="none" w:sz="0" w:space="0" w:color="auto"/>
        <w:right w:val="none" w:sz="0" w:space="0" w:color="auto"/>
      </w:divBdr>
      <w:divsChild>
        <w:div w:id="577205302">
          <w:marLeft w:val="0"/>
          <w:marRight w:val="0"/>
          <w:marTop w:val="0"/>
          <w:marBottom w:val="0"/>
          <w:divBdr>
            <w:top w:val="none" w:sz="0" w:space="0" w:color="auto"/>
            <w:left w:val="none" w:sz="0" w:space="0" w:color="auto"/>
            <w:bottom w:val="none" w:sz="0" w:space="0" w:color="auto"/>
            <w:right w:val="none" w:sz="0" w:space="0" w:color="auto"/>
          </w:divBdr>
          <w:divsChild>
            <w:div w:id="913589053">
              <w:marLeft w:val="0"/>
              <w:marRight w:val="0"/>
              <w:marTop w:val="0"/>
              <w:marBottom w:val="0"/>
              <w:divBdr>
                <w:top w:val="none" w:sz="0" w:space="0" w:color="auto"/>
                <w:left w:val="none" w:sz="0" w:space="0" w:color="auto"/>
                <w:bottom w:val="none" w:sz="0" w:space="0" w:color="auto"/>
                <w:right w:val="none" w:sz="0" w:space="0" w:color="auto"/>
              </w:divBdr>
              <w:divsChild>
                <w:div w:id="4746723">
                  <w:marLeft w:val="0"/>
                  <w:marRight w:val="0"/>
                  <w:marTop w:val="0"/>
                  <w:marBottom w:val="0"/>
                  <w:divBdr>
                    <w:top w:val="none" w:sz="0" w:space="0" w:color="auto"/>
                    <w:left w:val="none" w:sz="0" w:space="0" w:color="auto"/>
                    <w:bottom w:val="none" w:sz="0" w:space="0" w:color="auto"/>
                    <w:right w:val="none" w:sz="0" w:space="0" w:color="auto"/>
                  </w:divBdr>
                  <w:divsChild>
                    <w:div w:id="490753673">
                      <w:marLeft w:val="0"/>
                      <w:marRight w:val="0"/>
                      <w:marTop w:val="0"/>
                      <w:marBottom w:val="0"/>
                      <w:divBdr>
                        <w:top w:val="none" w:sz="0" w:space="0" w:color="auto"/>
                        <w:left w:val="none" w:sz="0" w:space="0" w:color="auto"/>
                        <w:bottom w:val="none" w:sz="0" w:space="0" w:color="auto"/>
                        <w:right w:val="none" w:sz="0" w:space="0" w:color="auto"/>
                      </w:divBdr>
                      <w:divsChild>
                        <w:div w:id="617302712">
                          <w:marLeft w:val="0"/>
                          <w:marRight w:val="0"/>
                          <w:marTop w:val="0"/>
                          <w:marBottom w:val="0"/>
                          <w:divBdr>
                            <w:top w:val="none" w:sz="0" w:space="0" w:color="auto"/>
                            <w:left w:val="none" w:sz="0" w:space="0" w:color="auto"/>
                            <w:bottom w:val="none" w:sz="0" w:space="0" w:color="auto"/>
                            <w:right w:val="none" w:sz="0" w:space="0" w:color="auto"/>
                          </w:divBdr>
                          <w:divsChild>
                            <w:div w:id="86393258">
                              <w:marLeft w:val="0"/>
                              <w:marRight w:val="0"/>
                              <w:marTop w:val="0"/>
                              <w:marBottom w:val="0"/>
                              <w:divBdr>
                                <w:top w:val="none" w:sz="0" w:space="0" w:color="auto"/>
                                <w:left w:val="none" w:sz="0" w:space="0" w:color="auto"/>
                                <w:bottom w:val="none" w:sz="0" w:space="0" w:color="auto"/>
                                <w:right w:val="none" w:sz="0" w:space="0" w:color="auto"/>
                              </w:divBdr>
                              <w:divsChild>
                                <w:div w:id="793213814">
                                  <w:marLeft w:val="0"/>
                                  <w:marRight w:val="0"/>
                                  <w:marTop w:val="0"/>
                                  <w:marBottom w:val="0"/>
                                  <w:divBdr>
                                    <w:top w:val="none" w:sz="0" w:space="0" w:color="auto"/>
                                    <w:left w:val="none" w:sz="0" w:space="0" w:color="auto"/>
                                    <w:bottom w:val="none" w:sz="0" w:space="0" w:color="auto"/>
                                    <w:right w:val="none" w:sz="0" w:space="0" w:color="auto"/>
                                  </w:divBdr>
                                  <w:divsChild>
                                    <w:div w:id="1152328087">
                                      <w:marLeft w:val="0"/>
                                      <w:marRight w:val="0"/>
                                      <w:marTop w:val="0"/>
                                      <w:marBottom w:val="0"/>
                                      <w:divBdr>
                                        <w:top w:val="none" w:sz="0" w:space="0" w:color="auto"/>
                                        <w:left w:val="none" w:sz="0" w:space="0" w:color="auto"/>
                                        <w:bottom w:val="none" w:sz="0" w:space="0" w:color="auto"/>
                                        <w:right w:val="none" w:sz="0" w:space="0" w:color="auto"/>
                                      </w:divBdr>
                                      <w:divsChild>
                                        <w:div w:id="752433324">
                                          <w:marLeft w:val="0"/>
                                          <w:marRight w:val="0"/>
                                          <w:marTop w:val="0"/>
                                          <w:marBottom w:val="0"/>
                                          <w:divBdr>
                                            <w:top w:val="none" w:sz="0" w:space="0" w:color="auto"/>
                                            <w:left w:val="none" w:sz="0" w:space="0" w:color="auto"/>
                                            <w:bottom w:val="none" w:sz="0" w:space="0" w:color="auto"/>
                                            <w:right w:val="none" w:sz="0" w:space="0" w:color="auto"/>
                                          </w:divBdr>
                                          <w:divsChild>
                                            <w:div w:id="1092050885">
                                              <w:marLeft w:val="0"/>
                                              <w:marRight w:val="0"/>
                                              <w:marTop w:val="0"/>
                                              <w:marBottom w:val="0"/>
                                              <w:divBdr>
                                                <w:top w:val="none" w:sz="0" w:space="0" w:color="auto"/>
                                                <w:left w:val="none" w:sz="0" w:space="0" w:color="auto"/>
                                                <w:bottom w:val="none" w:sz="0" w:space="0" w:color="auto"/>
                                                <w:right w:val="none" w:sz="0" w:space="0" w:color="auto"/>
                                              </w:divBdr>
                                              <w:divsChild>
                                                <w:div w:id="1197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272375">
      <w:bodyDiv w:val="1"/>
      <w:marLeft w:val="0"/>
      <w:marRight w:val="0"/>
      <w:marTop w:val="0"/>
      <w:marBottom w:val="0"/>
      <w:divBdr>
        <w:top w:val="none" w:sz="0" w:space="0" w:color="auto"/>
        <w:left w:val="none" w:sz="0" w:space="0" w:color="auto"/>
        <w:bottom w:val="none" w:sz="0" w:space="0" w:color="auto"/>
        <w:right w:val="none" w:sz="0" w:space="0" w:color="auto"/>
      </w:divBdr>
      <w:divsChild>
        <w:div w:id="1896157931">
          <w:marLeft w:val="0"/>
          <w:marRight w:val="0"/>
          <w:marTop w:val="0"/>
          <w:marBottom w:val="0"/>
          <w:divBdr>
            <w:top w:val="none" w:sz="0" w:space="0" w:color="auto"/>
            <w:left w:val="none" w:sz="0" w:space="0" w:color="auto"/>
            <w:bottom w:val="none" w:sz="0" w:space="0" w:color="auto"/>
            <w:right w:val="none" w:sz="0" w:space="0" w:color="auto"/>
          </w:divBdr>
          <w:divsChild>
            <w:div w:id="530608436">
              <w:marLeft w:val="750"/>
              <w:marRight w:val="750"/>
              <w:marTop w:val="0"/>
              <w:marBottom w:val="0"/>
              <w:divBdr>
                <w:top w:val="none" w:sz="0" w:space="0" w:color="auto"/>
                <w:left w:val="none" w:sz="0" w:space="0" w:color="auto"/>
                <w:bottom w:val="none" w:sz="0" w:space="0" w:color="auto"/>
                <w:right w:val="none" w:sz="0" w:space="0" w:color="auto"/>
              </w:divBdr>
              <w:divsChild>
                <w:div w:id="702898887">
                  <w:marLeft w:val="225"/>
                  <w:marRight w:val="-5325"/>
                  <w:marTop w:val="0"/>
                  <w:marBottom w:val="0"/>
                  <w:divBdr>
                    <w:top w:val="none" w:sz="0" w:space="0" w:color="auto"/>
                    <w:left w:val="none" w:sz="0" w:space="0" w:color="auto"/>
                    <w:bottom w:val="none" w:sz="0" w:space="0" w:color="auto"/>
                    <w:right w:val="none" w:sz="0" w:space="0" w:color="auto"/>
                  </w:divBdr>
                  <w:divsChild>
                    <w:div w:id="1888562841">
                      <w:marLeft w:val="0"/>
                      <w:marRight w:val="5550"/>
                      <w:marTop w:val="0"/>
                      <w:marBottom w:val="0"/>
                      <w:divBdr>
                        <w:top w:val="none" w:sz="0" w:space="0" w:color="auto"/>
                        <w:left w:val="none" w:sz="0" w:space="0" w:color="auto"/>
                        <w:bottom w:val="none" w:sz="0" w:space="0" w:color="auto"/>
                        <w:right w:val="none" w:sz="0" w:space="0" w:color="auto"/>
                      </w:divBdr>
                      <w:divsChild>
                        <w:div w:id="1356883197">
                          <w:marLeft w:val="0"/>
                          <w:marRight w:val="0"/>
                          <w:marTop w:val="0"/>
                          <w:marBottom w:val="0"/>
                          <w:divBdr>
                            <w:top w:val="none" w:sz="0" w:space="0" w:color="auto"/>
                            <w:left w:val="none" w:sz="0" w:space="0" w:color="auto"/>
                            <w:bottom w:val="none" w:sz="0" w:space="0" w:color="auto"/>
                            <w:right w:val="none" w:sz="0" w:space="0" w:color="auto"/>
                          </w:divBdr>
                          <w:divsChild>
                            <w:div w:id="933367898">
                              <w:marLeft w:val="0"/>
                              <w:marRight w:val="0"/>
                              <w:marTop w:val="0"/>
                              <w:marBottom w:val="0"/>
                              <w:divBdr>
                                <w:top w:val="none" w:sz="0" w:space="0" w:color="auto"/>
                                <w:left w:val="none" w:sz="0" w:space="0" w:color="auto"/>
                                <w:bottom w:val="none" w:sz="0" w:space="0" w:color="auto"/>
                                <w:right w:val="none" w:sz="0" w:space="0" w:color="auto"/>
                              </w:divBdr>
                              <w:divsChild>
                                <w:div w:id="1787889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000825">
      <w:bodyDiv w:val="1"/>
      <w:marLeft w:val="0"/>
      <w:marRight w:val="0"/>
      <w:marTop w:val="0"/>
      <w:marBottom w:val="0"/>
      <w:divBdr>
        <w:top w:val="none" w:sz="0" w:space="0" w:color="auto"/>
        <w:left w:val="none" w:sz="0" w:space="0" w:color="auto"/>
        <w:bottom w:val="none" w:sz="0" w:space="0" w:color="auto"/>
        <w:right w:val="none" w:sz="0" w:space="0" w:color="auto"/>
      </w:divBdr>
      <w:divsChild>
        <w:div w:id="1884058938">
          <w:marLeft w:val="0"/>
          <w:marRight w:val="0"/>
          <w:marTop w:val="0"/>
          <w:marBottom w:val="300"/>
          <w:divBdr>
            <w:top w:val="none" w:sz="0" w:space="0" w:color="auto"/>
            <w:left w:val="none" w:sz="0" w:space="0" w:color="auto"/>
            <w:bottom w:val="none" w:sz="0" w:space="0" w:color="auto"/>
            <w:right w:val="none" w:sz="0" w:space="0" w:color="auto"/>
          </w:divBdr>
          <w:divsChild>
            <w:div w:id="1236740655">
              <w:marLeft w:val="0"/>
              <w:marRight w:val="0"/>
              <w:marTop w:val="0"/>
              <w:marBottom w:val="0"/>
              <w:divBdr>
                <w:top w:val="none" w:sz="0" w:space="0" w:color="auto"/>
                <w:left w:val="none" w:sz="0" w:space="0" w:color="auto"/>
                <w:bottom w:val="none" w:sz="0" w:space="0" w:color="auto"/>
                <w:right w:val="none" w:sz="0" w:space="0" w:color="auto"/>
              </w:divBdr>
              <w:divsChild>
                <w:div w:id="697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23904">
      <w:bodyDiv w:val="1"/>
      <w:marLeft w:val="0"/>
      <w:marRight w:val="0"/>
      <w:marTop w:val="0"/>
      <w:marBottom w:val="0"/>
      <w:divBdr>
        <w:top w:val="none" w:sz="0" w:space="0" w:color="auto"/>
        <w:left w:val="none" w:sz="0" w:space="0" w:color="auto"/>
        <w:bottom w:val="none" w:sz="0" w:space="0" w:color="auto"/>
        <w:right w:val="none" w:sz="0" w:space="0" w:color="auto"/>
      </w:divBdr>
      <w:divsChild>
        <w:div w:id="1401438369">
          <w:marLeft w:val="0"/>
          <w:marRight w:val="0"/>
          <w:marTop w:val="0"/>
          <w:marBottom w:val="300"/>
          <w:divBdr>
            <w:top w:val="none" w:sz="0" w:space="0" w:color="auto"/>
            <w:left w:val="none" w:sz="0" w:space="0" w:color="auto"/>
            <w:bottom w:val="none" w:sz="0" w:space="0" w:color="auto"/>
            <w:right w:val="none" w:sz="0" w:space="0" w:color="auto"/>
          </w:divBdr>
          <w:divsChild>
            <w:div w:id="1466892504">
              <w:marLeft w:val="0"/>
              <w:marRight w:val="0"/>
              <w:marTop w:val="0"/>
              <w:marBottom w:val="0"/>
              <w:divBdr>
                <w:top w:val="none" w:sz="0" w:space="0" w:color="auto"/>
                <w:left w:val="none" w:sz="0" w:space="0" w:color="auto"/>
                <w:bottom w:val="none" w:sz="0" w:space="0" w:color="auto"/>
                <w:right w:val="none" w:sz="0" w:space="0" w:color="auto"/>
              </w:divBdr>
              <w:divsChild>
                <w:div w:id="5483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s.orlandosentinel.com/entertainment_stage_theat/?p=104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landosentinel.com/news/local/os-florida-classic-advance-20101119,0,5121074.story" TargetMode="External"/><Relationship Id="rId5" Type="http://schemas.openxmlformats.org/officeDocument/2006/relationships/hyperlink" Target="http://www.orlandosentinel.com/sports/highschool/varsitylife/os-amway-varsity-life-111410-20101114,0,4884856.story" TargetMode="External"/><Relationship Id="rId4" Type="http://schemas.openxmlformats.org/officeDocument/2006/relationships/hyperlink" Target="http://amwaycenter.com/press-room/press-releas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5</cp:revision>
  <dcterms:created xsi:type="dcterms:W3CDTF">2010-11-21T17:08:00Z</dcterms:created>
  <dcterms:modified xsi:type="dcterms:W3CDTF">2010-11-21T19:01:00Z</dcterms:modified>
</cp:coreProperties>
</file>